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F7" w:rsidRPr="00DA1830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  <w:lang w:val="en-US"/>
        </w:rPr>
      </w:pPr>
      <w:r w:rsidRPr="00392CF7">
        <w:rPr>
          <w:rFonts w:ascii="PT Astra Serif" w:hAnsi="PT Astra Serif" w:cs="Times New Roman"/>
          <w:sz w:val="24"/>
          <w:szCs w:val="24"/>
        </w:rPr>
        <w:t xml:space="preserve">Приложение </w:t>
      </w:r>
      <w:r w:rsidR="00DA1830">
        <w:rPr>
          <w:rFonts w:ascii="PT Astra Serif" w:hAnsi="PT Astra Serif" w:cs="Times New Roman"/>
          <w:sz w:val="24"/>
          <w:szCs w:val="24"/>
          <w:lang w:val="en-US"/>
        </w:rPr>
        <w:t>6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>к решению Тульской городской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>Думы от____________№______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DA1830" w:rsidRPr="00DA1830" w:rsidRDefault="00DA1830" w:rsidP="00DA183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DA1830">
        <w:rPr>
          <w:rFonts w:ascii="PT Astra Serif" w:hAnsi="PT Astra Serif" w:cs="Times New Roman"/>
          <w:sz w:val="24"/>
          <w:szCs w:val="24"/>
        </w:rPr>
        <w:t>Исполнение по источникам внутреннего финансирования дефицита</w:t>
      </w:r>
    </w:p>
    <w:p w:rsidR="00392CF7" w:rsidRPr="00392CF7" w:rsidRDefault="00DA1830" w:rsidP="00DA183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DA1830">
        <w:rPr>
          <w:rFonts w:ascii="PT Astra Serif" w:hAnsi="PT Astra Serif" w:cs="Times New Roman"/>
          <w:sz w:val="24"/>
          <w:szCs w:val="24"/>
        </w:rPr>
        <w:t xml:space="preserve"> бюджета муниципального образования город Тула за 2022 год</w:t>
      </w:r>
    </w:p>
    <w:p w:rsidR="00643CC7" w:rsidRDefault="00392CF7" w:rsidP="00643CC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E14220">
        <w:rPr>
          <w:rFonts w:ascii="PT Astra Serif" w:hAnsi="PT Astra Serif" w:cs="Times New Roman"/>
          <w:sz w:val="24"/>
          <w:szCs w:val="24"/>
        </w:rPr>
        <w:t xml:space="preserve">  </w:t>
      </w:r>
    </w:p>
    <w:p w:rsidR="00DF7C07" w:rsidRPr="00643CC7" w:rsidRDefault="00392CF7" w:rsidP="00643CC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E14220">
        <w:rPr>
          <w:rFonts w:ascii="PT Astra Serif" w:hAnsi="PT Astra Serif" w:cs="Times New Roman"/>
          <w:sz w:val="24"/>
          <w:szCs w:val="24"/>
        </w:rPr>
        <w:t xml:space="preserve">  (руб.)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3440"/>
        <w:gridCol w:w="7470"/>
        <w:gridCol w:w="1985"/>
        <w:gridCol w:w="1984"/>
      </w:tblGrid>
      <w:tr w:rsidR="00DA1830" w:rsidRPr="00DA1830" w:rsidTr="00DA1830">
        <w:trPr>
          <w:trHeight w:val="587"/>
          <w:tblHeader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Утвержденный план </w:t>
            </w:r>
            <w:r>
              <w:rPr>
                <w:rFonts w:ascii="PT Astra Serif" w:eastAsia="Times New Roman" w:hAnsi="PT Astra Serif" w:cs="Arial CYR"/>
                <w:sz w:val="16"/>
                <w:szCs w:val="16"/>
                <w:lang w:val="en-US" w:eastAsia="ru-RU"/>
              </w:rPr>
              <w:t xml:space="preserve">            </w:t>
            </w:r>
            <w:r w:rsidRPr="00DA183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на</w:t>
            </w:r>
            <w:r>
              <w:rPr>
                <w:rFonts w:ascii="PT Astra Serif" w:eastAsia="Times New Roman" w:hAnsi="PT Astra Serif" w:cs="Arial CYR"/>
                <w:sz w:val="16"/>
                <w:szCs w:val="16"/>
                <w:lang w:val="en-US" w:eastAsia="ru-RU"/>
              </w:rPr>
              <w:t xml:space="preserve"> </w:t>
            </w:r>
            <w:r w:rsidRPr="00DA183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2022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Исполнено на 01.01.2023</w:t>
            </w:r>
          </w:p>
        </w:tc>
      </w:tr>
      <w:tr w:rsidR="00DA1830" w:rsidRPr="00DA1830" w:rsidTr="00DA1830">
        <w:trPr>
          <w:trHeight w:val="28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000 01 00 00 00 00 0000 000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1 617 218 641,57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550 827 037,42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000 01 02 00 00 00 0000 000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-2 136 500 000,00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-2 754 000 000,00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000 01 02 00 00 00 0000 700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1 820 500 000,00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703 000 000,00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000 01 02 00 00 04 0000 710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1 820 500 000,00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703 000 000,00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000 01 02 00 00 00 0000 800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-3 957 000 000,00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-3 457 000 000,00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000 01 02 00 00 04 0000 810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-3 957 000 000,00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-3 457 000 000,00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000 01 03 00 00 00 0000 000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3 088 876 000,00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3 088 876 000,00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000 01 03 01 00 00 0000 000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3 088 876 000,00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3 088 876 000,00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000 01 03 01 00 00 0000 700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</w:t>
            </w:r>
            <w:bookmarkStart w:id="0" w:name="_GoBack"/>
            <w:bookmarkEnd w:id="0"/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3 938 876 000,00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3 938 876 000,00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000 01 03 01 00 04 0001 710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850 000 000,00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000 01 03 01 00 04 2900 710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полученные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3 088 876 000,00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3 088 876 000,00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000 01 03 01 00 00 0000 800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-850 000 000,00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-850 000 000,00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000 01 03 01 00 04 0001 810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-850 000 000,00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-850 000 000,00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000 01 05 00 00 00 0000 000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164 842 641,57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-84 048 962,58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000 01 05 00 00 00 0000 500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-29 206 132 286,66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-29 472 167 060,27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000 01 05 02 00 00 0000 500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-29 206 132 286,66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-29 472 167 060,27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000 01 05 02 01 00 0000 510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-29 206 132 286,66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-29 472 167 060,27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000 01 05 02 01 04 0000 510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-29 206 132 286,66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-29 472 167 060,27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000 01 05 00 00 00 0000 600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29 370 974 928,23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29 388 118 097,69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000 01 05 02 00 00 0000 600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29 370 974 928,23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29 388 118 097,69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000 01 05 02 01 00 0000 610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29 370 974 928,23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29 388 118 097,69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000 01 05 02 01 04 0000 610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29 370 974 928,23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29 388 118 097,69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000 01 06 00 00 00 0000 000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500 000 000,00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300 000 000,00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000 01 06 01 00 00 0000 000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500 000 000,00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500 000 000,00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000 01 06 01 00 00 0000 630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500 000 000,00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500 000 000,00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000 01 06 01 00 04 0000 630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500 000 000,00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500 000 000,00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000 01 06 10 00 00 0000 000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-200 000 000,00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000 01 06 10 02 00 0000 500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-200 000 000,00</w:t>
            </w:r>
          </w:p>
        </w:tc>
      </w:tr>
      <w:tr w:rsidR="00DA1830" w:rsidRPr="00DA1830" w:rsidTr="00DA1830">
        <w:trPr>
          <w:trHeight w:val="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000 01 06 10 02 04 0000 550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830" w:rsidRPr="00DA1830" w:rsidRDefault="00DA1830" w:rsidP="00DA183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DA183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-200 000 000,00</w:t>
            </w:r>
          </w:p>
        </w:tc>
      </w:tr>
    </w:tbl>
    <w:p w:rsidR="00CB4024" w:rsidRDefault="00CB4024"/>
    <w:p w:rsidR="00CB4024" w:rsidRDefault="00CB4024"/>
    <w:p w:rsidR="00CB4024" w:rsidRPr="00CB4024" w:rsidRDefault="00CB4024" w:rsidP="00CB4024">
      <w:pPr>
        <w:rPr>
          <w:rFonts w:ascii="PT Astra Serif" w:hAnsi="PT Astra Serif"/>
        </w:rPr>
      </w:pPr>
      <w:r w:rsidRPr="00CB4024">
        <w:rPr>
          <w:rFonts w:ascii="PT Astra Serif" w:hAnsi="PT Astra Serif"/>
        </w:rPr>
        <w:t>Начальник финансового управления администрации города Тулы                                                                                                                   Э.Р. Чубуева</w:t>
      </w:r>
    </w:p>
    <w:sectPr w:rsidR="00CB4024" w:rsidRPr="00CB4024" w:rsidSect="000A56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6FA" w:rsidRDefault="000A56FA" w:rsidP="000A56FA">
      <w:pPr>
        <w:spacing w:after="0" w:line="240" w:lineRule="auto"/>
      </w:pPr>
      <w:r>
        <w:separator/>
      </w:r>
    </w:p>
  </w:endnote>
  <w:endnote w:type="continuationSeparator" w:id="0">
    <w:p w:rsidR="000A56FA" w:rsidRDefault="000A56FA" w:rsidP="000A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6FA" w:rsidRDefault="000A56FA" w:rsidP="000A56FA">
      <w:pPr>
        <w:spacing w:after="0" w:line="240" w:lineRule="auto"/>
      </w:pPr>
      <w:r>
        <w:separator/>
      </w:r>
    </w:p>
  </w:footnote>
  <w:footnote w:type="continuationSeparator" w:id="0">
    <w:p w:rsidR="000A56FA" w:rsidRDefault="000A56FA" w:rsidP="000A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28954"/>
      <w:docPartObj>
        <w:docPartGallery w:val="Page Numbers (Top of Page)"/>
        <w:docPartUnique/>
      </w:docPartObj>
    </w:sdtPr>
    <w:sdtEndPr/>
    <w:sdtContent>
      <w:p w:rsidR="000A56FA" w:rsidRDefault="000A56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830">
          <w:rPr>
            <w:noProof/>
          </w:rPr>
          <w:t>2</w:t>
        </w:r>
        <w:r>
          <w:fldChar w:fldCharType="end"/>
        </w:r>
      </w:p>
    </w:sdtContent>
  </w:sdt>
  <w:p w:rsidR="000A56FA" w:rsidRDefault="000A56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72"/>
    <w:rsid w:val="000A56FA"/>
    <w:rsid w:val="00392CF7"/>
    <w:rsid w:val="005A2F93"/>
    <w:rsid w:val="00643CC7"/>
    <w:rsid w:val="007600A8"/>
    <w:rsid w:val="007A304A"/>
    <w:rsid w:val="00916CD0"/>
    <w:rsid w:val="00951D57"/>
    <w:rsid w:val="00A65C37"/>
    <w:rsid w:val="00BD5872"/>
    <w:rsid w:val="00CA6563"/>
    <w:rsid w:val="00CB4024"/>
    <w:rsid w:val="00DA1830"/>
    <w:rsid w:val="00DF7C07"/>
    <w:rsid w:val="00E14220"/>
    <w:rsid w:val="00F92F0B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C6C88-9B6D-4F4F-95FD-195E4A7E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6FA"/>
  </w:style>
  <w:style w:type="paragraph" w:styleId="a5">
    <w:name w:val="footer"/>
    <w:basedOn w:val="a"/>
    <w:link w:val="a6"/>
    <w:uiPriority w:val="99"/>
    <w:unhideWhenUsed/>
    <w:rsid w:val="000A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MakarovaLV</cp:lastModifiedBy>
  <cp:revision>13</cp:revision>
  <dcterms:created xsi:type="dcterms:W3CDTF">2023-03-14T13:42:00Z</dcterms:created>
  <dcterms:modified xsi:type="dcterms:W3CDTF">2023-03-14T15:19:00Z</dcterms:modified>
</cp:coreProperties>
</file>